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EE4" w:rsidRDefault="00346EE4" w:rsidP="00346EE4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SP-160029</w:t>
      </w:r>
    </w:p>
    <w:p w:rsidR="00346EE4" w:rsidRPr="003C4BC8" w:rsidRDefault="00346EE4" w:rsidP="00346EE4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346EE4" w:rsidRDefault="00346EE4" w:rsidP="00346EE4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346EE4">
        <w:rPr>
          <w:b/>
          <w:sz w:val="24"/>
          <w:szCs w:val="24"/>
        </w:rPr>
        <w:t>Rel-14 CRs on OAM Maintenance and small Enhancements</w:t>
      </w:r>
    </w:p>
    <w:p w:rsidR="00346EE4" w:rsidRDefault="00346EE4" w:rsidP="00346EE4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346EE4" w:rsidRDefault="00346EE4" w:rsidP="00346EE4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OAM14</w:t>
      </w:r>
    </w:p>
    <w:p w:rsidR="00346EE4" w:rsidRDefault="00346EE4" w:rsidP="00346EE4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14.9</w:t>
      </w:r>
    </w:p>
    <w:p w:rsidR="00346EE4" w:rsidRDefault="00346EE4">
      <w:r>
        <w:t>The following CR was agreed by SA WG5 and is provided to TSG SA#7</w:t>
      </w:r>
      <w:r w:rsidR="00DB2EF2">
        <w:t>1</w:t>
      </w:r>
      <w:r>
        <w:t xml:space="preserve">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525"/>
        <w:gridCol w:w="709"/>
        <w:gridCol w:w="2668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346EE4" w:rsidRPr="00346EE4" w:rsidTr="00346EE4">
        <w:trPr>
          <w:tblHeader/>
        </w:trPr>
        <w:tc>
          <w:tcPr>
            <w:tcW w:w="823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25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9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668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346EE4" w:rsidRPr="00346EE4" w:rsidTr="00346EE4">
        <w:tc>
          <w:tcPr>
            <w:tcW w:w="823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32.425</w:t>
            </w:r>
          </w:p>
        </w:tc>
        <w:tc>
          <w:tcPr>
            <w:tcW w:w="603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0160</w:t>
            </w:r>
          </w:p>
        </w:tc>
        <w:tc>
          <w:tcPr>
            <w:tcW w:w="525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9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668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measurements of components on IP Throughput</w:t>
            </w:r>
          </w:p>
        </w:tc>
        <w:tc>
          <w:tcPr>
            <w:tcW w:w="493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713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044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S5-161343</w:t>
            </w:r>
          </w:p>
        </w:tc>
        <w:tc>
          <w:tcPr>
            <w:tcW w:w="1595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P.I. Works</w:t>
            </w:r>
          </w:p>
        </w:tc>
        <w:tc>
          <w:tcPr>
            <w:tcW w:w="933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OAM14</w:t>
            </w:r>
          </w:p>
        </w:tc>
        <w:tc>
          <w:tcPr>
            <w:tcW w:w="2146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4.4.6.X (new), 4.4.6.Y (new), 4.4.6.Z (new), 4.4.6.T (new)</w:t>
            </w:r>
          </w:p>
        </w:tc>
        <w:tc>
          <w:tcPr>
            <w:tcW w:w="933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</w:p>
        </w:tc>
      </w:tr>
    </w:tbl>
    <w:p w:rsidR="00346EE4" w:rsidRDefault="00346EE4"/>
    <w:p w:rsidR="0051247A" w:rsidRDefault="0051247A"/>
    <w:sectPr w:rsidR="0051247A" w:rsidSect="00346EE4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346EE4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EE4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8D7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2EF2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453</Characters>
  <Application>Microsoft Office Word</Application>
  <DocSecurity>0</DocSecurity>
  <Lines>3</Lines>
  <Paragraphs>1</Paragraphs>
  <ScaleCrop>false</ScaleCrop>
  <Company>ETSI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2016-02-22T14:06:00Z</dcterms:created>
  <dcterms:modified xsi:type="dcterms:W3CDTF">2016-02-22T14:38:00Z</dcterms:modified>
</cp:coreProperties>
</file>